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AA" w:rsidRDefault="001F53AA" w:rsidP="001F53AA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1F53AA" w:rsidRDefault="001F53AA" w:rsidP="001F53A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26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Mawrth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A. O. Griffiths, Paul Hughes,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>, M</w:t>
      </w:r>
      <w:r>
        <w:rPr>
          <w:rFonts w:eastAsiaTheme="minorHAnsi"/>
          <w:vertAlign w:val="superscript"/>
          <w:lang w:val="en-GB"/>
        </w:rPr>
        <w:t xml:space="preserve">rs </w:t>
      </w:r>
      <w:r>
        <w:rPr>
          <w:rFonts w:eastAsiaTheme="minorHAnsi"/>
          <w:lang w:val="en-GB"/>
        </w:rPr>
        <w:t>Gwen Lloyd,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 a Mrs Gwenfair Davies. 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Croesawyd</w:t>
      </w:r>
      <w:proofErr w:type="spellEnd"/>
      <w:r>
        <w:rPr>
          <w:rFonts w:eastAsiaTheme="minorHAnsi"/>
          <w:lang w:val="en-GB"/>
        </w:rPr>
        <w:t xml:space="preserve"> Mr Alistair Knox, </w:t>
      </w:r>
      <w:proofErr w:type="spellStart"/>
      <w:r>
        <w:rPr>
          <w:rFonts w:eastAsiaTheme="minorHAnsi"/>
          <w:lang w:val="en-GB"/>
        </w:rPr>
        <w:t>Rheolwr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Strategaeth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Leol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Amgylchedd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posibilrwydd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drosglwyddo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gofalaeth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cyfleusterau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Gadawodd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sawl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opsiwn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ymhellach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Siôn Ifans, </w:t>
      </w:r>
      <w:proofErr w:type="spellStart"/>
      <w:r>
        <w:rPr>
          <w:rFonts w:eastAsiaTheme="minorHAnsi"/>
        </w:rPr>
        <w:t>H.D.Jones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J.P.Jones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H.M.Williams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</w:t>
      </w:r>
      <w:r>
        <w:rPr>
          <w:rFonts w:eastAsiaTheme="minorHAnsi"/>
          <w:vertAlign w:val="superscript"/>
        </w:rPr>
        <w:t>yng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G.P.Fychan</w:t>
      </w:r>
      <w:proofErr w:type="spellEnd"/>
      <w:r>
        <w:rPr>
          <w:rFonts w:eastAsiaTheme="minorHAnsi"/>
          <w:b/>
          <w:bCs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Cyfeiriodd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cadeirydd</w:t>
      </w:r>
      <w:proofErr w:type="spellEnd"/>
      <w:r>
        <w:rPr>
          <w:rFonts w:eastAsiaTheme="minorHAnsi"/>
        </w:rPr>
        <w:t xml:space="preserve"> at </w:t>
      </w:r>
      <w:proofErr w:type="spellStart"/>
      <w:r>
        <w:rPr>
          <w:rFonts w:eastAsiaTheme="minorHAnsi"/>
        </w:rPr>
        <w:t>Mrs</w:t>
      </w:r>
      <w:proofErr w:type="spellEnd"/>
      <w:r>
        <w:rPr>
          <w:rFonts w:eastAsiaTheme="minorHAnsi"/>
        </w:rPr>
        <w:t xml:space="preserve"> Vida Lewis, </w:t>
      </w:r>
      <w:proofErr w:type="spellStart"/>
      <w:r>
        <w:rPr>
          <w:rFonts w:eastAsiaTheme="minorHAnsi"/>
        </w:rPr>
        <w:t>mam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Derryck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sydd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wedi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dathlu</w:t>
      </w:r>
      <w:proofErr w:type="spellEnd"/>
      <w:r>
        <w:rPr>
          <w:rFonts w:eastAsiaTheme="minorHAnsi"/>
        </w:rPr>
        <w:t xml:space="preserve"> 100 </w:t>
      </w:r>
      <w:proofErr w:type="spellStart"/>
      <w:r>
        <w:rPr>
          <w:rFonts w:eastAsiaTheme="minorHAnsi"/>
        </w:rPr>
        <w:t>oed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hefyd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Dafydd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Lowri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Dolau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Brics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enedigaeth</w:t>
      </w:r>
      <w:proofErr w:type="spellEnd"/>
      <w:r>
        <w:rPr>
          <w:rFonts w:eastAsiaTheme="minorHAnsi"/>
        </w:rPr>
        <w:t xml:space="preserve">  </w:t>
      </w:r>
      <w:proofErr w:type="spellStart"/>
      <w:r>
        <w:rPr>
          <w:rFonts w:eastAsiaTheme="minorHAnsi"/>
        </w:rPr>
        <w:t>Owain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Iorwerth</w:t>
      </w:r>
      <w:proofErr w:type="spellEnd"/>
      <w:r>
        <w:rPr>
          <w:rFonts w:eastAsiaTheme="minorHAnsi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85.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26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Chwefror</w:t>
      </w:r>
      <w:proofErr w:type="spellEnd"/>
      <w:r>
        <w:rPr>
          <w:rFonts w:eastAsiaTheme="minorHAnsi"/>
          <w:b/>
          <w:bCs/>
          <w:vertAlign w:val="superscript"/>
          <w:lang w:val="en-GB"/>
        </w:rPr>
        <w:t xml:space="preserve"> </w:t>
      </w:r>
      <w:r>
        <w:rPr>
          <w:rFonts w:eastAsiaTheme="minorHAnsi"/>
          <w:b/>
          <w:bCs/>
          <w:lang w:val="en-GB"/>
        </w:rPr>
        <w:t>2015.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86.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Medi</w:t>
      </w:r>
      <w:proofErr w:type="spell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42.7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berchennog</w:t>
      </w:r>
      <w:proofErr w:type="spellEnd"/>
      <w:r>
        <w:rPr>
          <w:rFonts w:eastAsiaTheme="minorHAnsi"/>
          <w:lang w:val="en-GB"/>
        </w:rPr>
        <w:t xml:space="preserve"> Plas </w:t>
      </w:r>
      <w:proofErr w:type="spellStart"/>
      <w:r>
        <w:rPr>
          <w:rFonts w:eastAsiaTheme="minorHAnsi"/>
          <w:lang w:val="en-GB"/>
        </w:rPr>
        <w:t>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cadarnhau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harchwilio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peth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diogelu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fynwent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gopi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archwiliwr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Rhagfyr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44.19.17.1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Glyn Davies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Potters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Ionawr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76.1 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amcan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ofalu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ddwy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tymor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pris</w:t>
      </w:r>
      <w:proofErr w:type="spellEnd"/>
      <w:r>
        <w:rPr>
          <w:rFonts w:eastAsiaTheme="minorHAnsi"/>
          <w:lang w:val="en-GB"/>
        </w:rPr>
        <w:t xml:space="preserve"> Mr Glenn Ward, Machynlleth am £1260.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Chwefror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80.4 ac 80.5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llythyron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am ail </w:t>
      </w:r>
      <w:proofErr w:type="spellStart"/>
      <w:r>
        <w:rPr>
          <w:rFonts w:eastAsiaTheme="minorHAnsi"/>
          <w:lang w:val="en-GB"/>
        </w:rPr>
        <w:t>ymaelodi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Gloversure</w:t>
      </w:r>
      <w:proofErr w:type="spellEnd"/>
      <w:r>
        <w:rPr>
          <w:rFonts w:eastAsiaTheme="minorHAnsi"/>
          <w:lang w:val="en-GB"/>
        </w:rPr>
        <w:t xml:space="preserve"> Ltd am </w:t>
      </w:r>
      <w:proofErr w:type="spellStart"/>
      <w:r>
        <w:rPr>
          <w:rFonts w:eastAsiaTheme="minorHAnsi"/>
          <w:lang w:val="en-GB"/>
        </w:rPr>
        <w:t>sefydlu’r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wefan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83.3 </w:t>
      </w:r>
      <w:proofErr w:type="spellStart"/>
      <w:r>
        <w:rPr>
          <w:rFonts w:eastAsiaTheme="minorHAnsi"/>
          <w:lang w:val="en-GB"/>
        </w:rPr>
        <w:t>Llyfryn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PAVO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gadarnhau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ymaelodi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rhestr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bostio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84.1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CAMAD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dosbarthu</w:t>
      </w:r>
      <w:proofErr w:type="spellEnd"/>
      <w:r>
        <w:rPr>
          <w:rFonts w:eastAsiaTheme="minorHAnsi"/>
          <w:lang w:val="en-GB"/>
        </w:rPr>
        <w:t xml:space="preserve"> ‘</w:t>
      </w:r>
      <w:proofErr w:type="spellStart"/>
      <w:r>
        <w:rPr>
          <w:rFonts w:eastAsiaTheme="minorHAnsi"/>
          <w:lang w:val="en-GB"/>
        </w:rPr>
        <w:t>pryd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glyd</w:t>
      </w:r>
      <w:proofErr w:type="spellEnd"/>
      <w:r>
        <w:rPr>
          <w:rFonts w:eastAsiaTheme="minorHAnsi"/>
          <w:lang w:val="en-GB"/>
        </w:rPr>
        <w:t xml:space="preserve">’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ardaloedd</w:t>
      </w:r>
      <w:proofErr w:type="spellEnd"/>
      <w:r>
        <w:rPr>
          <w:rFonts w:eastAsiaTheme="minorHAnsi"/>
          <w:lang w:val="en-GB"/>
        </w:rPr>
        <w:t xml:space="preserve"> Machynlleth, Forge a </w:t>
      </w:r>
      <w:proofErr w:type="spellStart"/>
      <w:r>
        <w:rPr>
          <w:rFonts w:eastAsiaTheme="minorHAnsi"/>
          <w:lang w:val="en-GB"/>
        </w:rPr>
        <w:t>Phenegoes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yfory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dim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Susan Hughes, a </w:t>
      </w:r>
      <w:proofErr w:type="spellStart"/>
      <w:r>
        <w:rPr>
          <w:rFonts w:eastAsiaTheme="minorHAnsi"/>
          <w:lang w:val="en-GB"/>
        </w:rPr>
        <w:t>chytunwyd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thusw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Interflora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84.6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wahodd</w:t>
      </w:r>
      <w:proofErr w:type="spellEnd"/>
      <w:r>
        <w:rPr>
          <w:rFonts w:eastAsiaTheme="minorHAnsi"/>
          <w:lang w:val="en-GB"/>
        </w:rPr>
        <w:t xml:space="preserve"> Mr Adrian Jervis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rhoddwyd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rhestr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marn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byd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swyddfa’r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Tynrhos</w:t>
      </w:r>
      <w:proofErr w:type="spellEnd"/>
      <w:r>
        <w:rPr>
          <w:rFonts w:eastAsiaTheme="minorHAnsi"/>
          <w:lang w:val="en-GB"/>
        </w:rPr>
        <w:t xml:space="preserve">, y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Brookville,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ochr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ffyrdd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gwahoddiad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Mr Jervis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parhau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87.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P/2015/0148.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Mhenglog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Aberhosan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P/2015/0254.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Newidiadau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eisoes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gymeradwyo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2012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Esgair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Lwyd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Ceinws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88.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88.1 </w:t>
      </w:r>
      <w:proofErr w:type="spellStart"/>
      <w:r>
        <w:rPr>
          <w:rFonts w:eastAsiaTheme="minorHAnsi"/>
          <w:lang w:val="en-GB"/>
        </w:rPr>
        <w:t>Cyflog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chostau’r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am y tri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diwethaf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Cyflog</w:t>
      </w:r>
      <w:proofErr w:type="spellEnd"/>
      <w:r>
        <w:rPr>
          <w:rFonts w:eastAsiaTheme="minorHAnsi"/>
          <w:lang w:val="en-GB"/>
        </w:rPr>
        <w:t xml:space="preserve"> £750 a </w:t>
      </w:r>
      <w:proofErr w:type="spellStart"/>
      <w:r>
        <w:rPr>
          <w:rFonts w:eastAsiaTheme="minorHAnsi"/>
          <w:lang w:val="en-GB"/>
        </w:rPr>
        <w:t>chostau</w:t>
      </w:r>
      <w:proofErr w:type="spellEnd"/>
      <w:r>
        <w:rPr>
          <w:rFonts w:eastAsiaTheme="minorHAnsi"/>
          <w:lang w:val="en-GB"/>
        </w:rPr>
        <w:t xml:space="preserve"> £68.74.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2443A7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89. </w:t>
      </w:r>
      <w:proofErr w:type="spellStart"/>
      <w:r>
        <w:rPr>
          <w:rFonts w:eastAsiaTheme="minorHAnsi"/>
          <w:b/>
          <w:bCs/>
          <w:lang w:val="en-GB"/>
        </w:rPr>
        <w:t>Ce</w:t>
      </w:r>
      <w:r w:rsidR="001F53AA">
        <w:rPr>
          <w:rFonts w:eastAsiaTheme="minorHAnsi"/>
          <w:b/>
          <w:bCs/>
          <w:lang w:val="en-GB"/>
        </w:rPr>
        <w:t>is</w:t>
      </w:r>
      <w:r>
        <w:rPr>
          <w:rFonts w:eastAsiaTheme="minorHAnsi"/>
          <w:b/>
          <w:bCs/>
          <w:lang w:val="en-GB"/>
        </w:rPr>
        <w:t>iadau</w:t>
      </w:r>
      <w:proofErr w:type="spellEnd"/>
      <w:r w:rsidR="001F53AA">
        <w:rPr>
          <w:rFonts w:eastAsiaTheme="minorHAnsi"/>
          <w:b/>
          <w:bCs/>
          <w:lang w:val="en-GB"/>
        </w:rPr>
        <w:t xml:space="preserve"> am </w:t>
      </w:r>
      <w:proofErr w:type="spellStart"/>
      <w:r w:rsidR="001F53AA">
        <w:rPr>
          <w:rFonts w:eastAsiaTheme="minorHAnsi"/>
          <w:b/>
          <w:bCs/>
          <w:lang w:val="en-GB"/>
        </w:rPr>
        <w:t>arian</w:t>
      </w:r>
      <w:proofErr w:type="spellEnd"/>
      <w:r w:rsidR="001F53AA">
        <w:rPr>
          <w:rFonts w:eastAsiaTheme="minorHAnsi"/>
          <w:b/>
          <w:bCs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Trosglwyddwyd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90.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90.1 Mr Bill Owen.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Machynlleth, </w:t>
      </w:r>
      <w:proofErr w:type="spellStart"/>
      <w:r>
        <w:rPr>
          <w:rFonts w:eastAsiaTheme="minorHAnsi"/>
          <w:lang w:val="en-GB"/>
        </w:rPr>
        <w:t>datgelwyd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Ambiwlans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 </w:t>
      </w:r>
      <w:proofErr w:type="spellStart"/>
      <w:proofErr w:type="gram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Drenewydd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Llanidloes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91.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91.1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ad-</w:t>
      </w:r>
      <w:proofErr w:type="spellStart"/>
      <w:r>
        <w:rPr>
          <w:rFonts w:eastAsiaTheme="minorHAnsi"/>
          <w:lang w:val="en-GB"/>
        </w:rPr>
        <w:t>daliad</w:t>
      </w:r>
      <w:proofErr w:type="spellEnd"/>
      <w:r>
        <w:rPr>
          <w:rFonts w:eastAsiaTheme="minorHAnsi"/>
          <w:lang w:val="en-GB"/>
        </w:rPr>
        <w:t xml:space="preserve"> TAW o £30 am y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91.2 Y </w:t>
      </w:r>
      <w:proofErr w:type="spellStart"/>
      <w:r>
        <w:rPr>
          <w:rFonts w:eastAsiaTheme="minorHAnsi"/>
          <w:lang w:val="en-GB"/>
        </w:rPr>
        <w:t>Diweddaraf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Fferm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Lluest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Graig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91.3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 xml:space="preserve"> Panel </w:t>
      </w:r>
      <w:proofErr w:type="spellStart"/>
      <w:r>
        <w:rPr>
          <w:rFonts w:eastAsiaTheme="minorHAnsi"/>
          <w:lang w:val="en-GB"/>
        </w:rPr>
        <w:t>Annibynnol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we. 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color w:val="0000FF"/>
          <w:u w:val="single"/>
          <w:lang w:val="en-GB"/>
        </w:rPr>
        <w:t>&lt;http://gov.wales/irpwsub/home/publication/2015-16/annual-report-2015-16/?lang=cy&gt;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91.4 Ni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drefn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arferol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gasglu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tymor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Pasg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91.5 </w:t>
      </w:r>
      <w:proofErr w:type="spellStart"/>
      <w:r>
        <w:rPr>
          <w:rFonts w:eastAsiaTheme="minorHAnsi"/>
          <w:lang w:val="en-GB"/>
        </w:rPr>
        <w:t>Cynhelir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Rali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Gogledd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Sadwrn</w:t>
      </w:r>
      <w:proofErr w:type="spellEnd"/>
      <w:r>
        <w:rPr>
          <w:rFonts w:eastAsiaTheme="minorHAnsi"/>
          <w:lang w:val="en-GB"/>
        </w:rPr>
        <w:t xml:space="preserve"> 28</w:t>
      </w:r>
      <w:r>
        <w:rPr>
          <w:rFonts w:eastAsiaTheme="minorHAnsi"/>
          <w:vertAlign w:val="superscript"/>
          <w:lang w:val="en-GB"/>
        </w:rPr>
        <w:t>ain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91.6 </w:t>
      </w:r>
      <w:proofErr w:type="spellStart"/>
      <w:r>
        <w:rPr>
          <w:rFonts w:eastAsiaTheme="minorHAnsi"/>
          <w:lang w:val="en-GB"/>
        </w:rPr>
        <w:t>Cyfle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fabwysiadu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ciosg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ffôn</w:t>
      </w:r>
      <w:proofErr w:type="spellEnd"/>
      <w:r>
        <w:rPr>
          <w:rFonts w:eastAsiaTheme="minorHAnsi"/>
          <w:lang w:val="en-GB"/>
        </w:rPr>
        <w:t xml:space="preserve"> am £1. </w:t>
      </w:r>
      <w:proofErr w:type="gramStart"/>
      <w:r>
        <w:rPr>
          <w:rFonts w:eastAsiaTheme="minorHAnsi"/>
          <w:lang w:val="en-GB"/>
        </w:rPr>
        <w:t xml:space="preserve">Dim </w:t>
      </w:r>
      <w:proofErr w:type="spellStart"/>
      <w:r>
        <w:rPr>
          <w:rFonts w:eastAsiaTheme="minorHAnsi"/>
          <w:lang w:val="en-GB"/>
        </w:rPr>
        <w:t>diddordeb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bryd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91</w:t>
      </w:r>
      <w:proofErr w:type="gramStart"/>
      <w:r>
        <w:rPr>
          <w:rFonts w:eastAsiaTheme="minorHAnsi"/>
          <w:lang w:val="en-GB"/>
        </w:rPr>
        <w:t>,7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Rheoliadau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Cyfrifon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Archwilio</w:t>
      </w:r>
      <w:proofErr w:type="spellEnd"/>
      <w:r>
        <w:rPr>
          <w:rFonts w:eastAsiaTheme="minorHAnsi"/>
          <w:lang w:val="en-GB"/>
        </w:rPr>
        <w:t xml:space="preserve"> 2014. 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92.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92.1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Arnold </w:t>
      </w:r>
      <w:proofErr w:type="spellStart"/>
      <w:r>
        <w:rPr>
          <w:rFonts w:eastAsiaTheme="minorHAnsi"/>
          <w:lang w:val="en-GB"/>
        </w:rPr>
        <w:t>Shuter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archwilio’r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llyfrau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</w:t>
      </w:r>
      <w:proofErr w:type="spellEnd"/>
      <w:r>
        <w:rPr>
          <w:rFonts w:eastAsiaTheme="minorHAnsi"/>
          <w:lang w:val="en-GB"/>
        </w:rPr>
        <w:t xml:space="preserve"> 31</w:t>
      </w:r>
      <w:r>
        <w:rPr>
          <w:rFonts w:eastAsiaTheme="minorHAnsi"/>
          <w:vertAlign w:val="superscript"/>
          <w:lang w:val="en-GB"/>
        </w:rPr>
        <w:t xml:space="preserve">ain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 xml:space="preserve">. Os </w:t>
      </w:r>
      <w:proofErr w:type="spellStart"/>
      <w:proofErr w:type="gramStart"/>
      <w:r>
        <w:rPr>
          <w:rFonts w:eastAsiaTheme="minorHAnsi"/>
          <w:lang w:val="en-GB"/>
        </w:rPr>
        <w:t>na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Mr </w:t>
      </w:r>
      <w:proofErr w:type="spellStart"/>
      <w:r>
        <w:rPr>
          <w:rFonts w:eastAsiaTheme="minorHAnsi"/>
          <w:lang w:val="en-GB"/>
        </w:rPr>
        <w:t>Shuter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yna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Garry, </w:t>
      </w:r>
      <w:proofErr w:type="spellStart"/>
      <w:r>
        <w:rPr>
          <w:rFonts w:eastAsiaTheme="minorHAnsi"/>
          <w:lang w:val="en-GB"/>
        </w:rPr>
        <w:t>Fachuchaf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92.2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Brookville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clirio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ychydig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eto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92.3 </w:t>
      </w:r>
      <w:proofErr w:type="spellStart"/>
      <w:r>
        <w:rPr>
          <w:rFonts w:eastAsiaTheme="minorHAnsi"/>
          <w:lang w:val="en-GB"/>
        </w:rPr>
        <w:t>Dangoswyd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anfodlonrwydd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Banc HSBC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92.4 </w:t>
      </w:r>
      <w:proofErr w:type="spellStart"/>
      <w:r>
        <w:rPr>
          <w:rFonts w:eastAsiaTheme="minorHAnsi"/>
          <w:lang w:val="en-GB"/>
        </w:rPr>
        <w:t>Twll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Penybanc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92.5 Mae </w:t>
      </w:r>
      <w:proofErr w:type="spellStart"/>
      <w:r>
        <w:rPr>
          <w:rFonts w:eastAsiaTheme="minorHAnsi"/>
          <w:lang w:val="en-GB"/>
        </w:rPr>
        <w:t>caead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twll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ail </w:t>
      </w:r>
      <w:proofErr w:type="spellStart"/>
      <w:r>
        <w:rPr>
          <w:rFonts w:eastAsiaTheme="minorHAnsi"/>
          <w:lang w:val="en-GB"/>
        </w:rPr>
        <w:t>osod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lloches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fysiau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nepell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Tynrhos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92.6 Mae </w:t>
      </w:r>
      <w:proofErr w:type="spellStart"/>
      <w:r>
        <w:rPr>
          <w:rFonts w:eastAsiaTheme="minorHAnsi"/>
          <w:lang w:val="en-GB"/>
        </w:rPr>
        <w:t>cylfat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stad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Rhosawel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tro</w:t>
      </w:r>
      <w:proofErr w:type="spellEnd"/>
      <w:r>
        <w:rPr>
          <w:rFonts w:eastAsiaTheme="minorHAnsi"/>
          <w:lang w:val="en-GB"/>
        </w:rPr>
        <w:t>.</w:t>
      </w:r>
    </w:p>
    <w:p w:rsidR="001F53AA" w:rsidRDefault="001F53AA" w:rsidP="001F53A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1F53AA" w:rsidRDefault="001F53AA" w:rsidP="001F53A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1F53AA" w:rsidRDefault="001F53AA" w:rsidP="001F53A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proofErr w:type="gram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30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Ebrill</w:t>
      </w:r>
      <w:proofErr w:type="spellEnd"/>
      <w:r>
        <w:rPr>
          <w:rFonts w:eastAsiaTheme="minorHAnsi"/>
          <w:b/>
          <w:bCs/>
        </w:rPr>
        <w:t xml:space="preserve"> 2015.</w:t>
      </w:r>
      <w:proofErr w:type="gramEnd"/>
    </w:p>
    <w:p w:rsidR="001F53AA" w:rsidRDefault="001F53AA" w:rsidP="001F53AA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1F53AA" w:rsidRDefault="001F53AA" w:rsidP="001F53AA">
      <w:pPr>
        <w:autoSpaceDE w:val="0"/>
        <w:autoSpaceDN w:val="0"/>
        <w:adjustRightInd w:val="0"/>
        <w:rPr>
          <w:rFonts w:eastAsiaTheme="minorHAnsi"/>
        </w:rPr>
      </w:pPr>
    </w:p>
    <w:p w:rsidR="00A43136" w:rsidRDefault="00A43136" w:rsidP="00A43136">
      <w:pPr>
        <w:autoSpaceDE w:val="0"/>
        <w:autoSpaceDN w:val="0"/>
        <w:adjustRightInd w:val="0"/>
        <w:ind w:left="-2410"/>
        <w:jc w:val="both"/>
      </w:pPr>
    </w:p>
    <w:p w:rsidR="00A43136" w:rsidRDefault="00A43136" w:rsidP="00A43136">
      <w:pPr>
        <w:autoSpaceDE w:val="0"/>
        <w:autoSpaceDN w:val="0"/>
        <w:adjustRightInd w:val="0"/>
        <w:ind w:left="-2410"/>
        <w:jc w:val="both"/>
      </w:pPr>
      <w:proofErr w:type="spellStart"/>
      <w:r>
        <w:t>Mr</w:t>
      </w:r>
      <w:proofErr w:type="spellEnd"/>
      <w:r>
        <w:t xml:space="preserve"> Alistair Knox from </w:t>
      </w:r>
      <w:proofErr w:type="spellStart"/>
      <w:r>
        <w:t>Powys</w:t>
      </w:r>
      <w:proofErr w:type="spellEnd"/>
      <w:r>
        <w:t xml:space="preserve"> County Council was present at the March meeting to discuss the possibility of transferring the responsibility of looking after the </w:t>
      </w:r>
      <w:proofErr w:type="spellStart"/>
      <w:r>
        <w:t>Cemaes</w:t>
      </w:r>
      <w:proofErr w:type="spellEnd"/>
      <w:r>
        <w:t xml:space="preserve"> public conveniences to the Community Council. He presented many options which will be discussed further at the April meeting.</w:t>
      </w:r>
    </w:p>
    <w:p w:rsidR="00A43136" w:rsidRDefault="00A43136" w:rsidP="00A43136">
      <w:pPr>
        <w:autoSpaceDE w:val="0"/>
        <w:autoSpaceDN w:val="0"/>
        <w:adjustRightInd w:val="0"/>
        <w:ind w:left="-2410"/>
        <w:jc w:val="both"/>
      </w:pPr>
      <w:r>
        <w:t xml:space="preserve">The estimate from </w:t>
      </w:r>
      <w:proofErr w:type="spellStart"/>
      <w:r>
        <w:t>Mr</w:t>
      </w:r>
      <w:proofErr w:type="spellEnd"/>
      <w:r>
        <w:t xml:space="preserve"> Ward, Machynlleth to maintain the cemeteries of </w:t>
      </w:r>
      <w:proofErr w:type="spellStart"/>
      <w:r>
        <w:t>Llanwrin</w:t>
      </w:r>
      <w:proofErr w:type="spellEnd"/>
      <w:r>
        <w:t xml:space="preserve"> and </w:t>
      </w:r>
      <w:proofErr w:type="spellStart"/>
      <w:r>
        <w:t>Darowen</w:t>
      </w:r>
      <w:proofErr w:type="spellEnd"/>
      <w:r>
        <w:t xml:space="preserve"> for 2015 was accepted.</w:t>
      </w:r>
    </w:p>
    <w:p w:rsidR="00A43136" w:rsidRDefault="00A43136" w:rsidP="00A43136">
      <w:pPr>
        <w:autoSpaceDE w:val="0"/>
        <w:autoSpaceDN w:val="0"/>
        <w:adjustRightInd w:val="0"/>
        <w:ind w:left="-2410"/>
        <w:jc w:val="both"/>
      </w:pPr>
      <w:r>
        <w:t xml:space="preserve">Two applications for financial support from the </w:t>
      </w:r>
      <w:proofErr w:type="spellStart"/>
      <w:r>
        <w:t>Cemaes</w:t>
      </w:r>
      <w:proofErr w:type="spellEnd"/>
      <w:r>
        <w:t xml:space="preserve"> Windmill Trust Fund were supported. </w:t>
      </w:r>
    </w:p>
    <w:p w:rsidR="00A43136" w:rsidRDefault="00A43136" w:rsidP="00A43136">
      <w:pPr>
        <w:autoSpaceDE w:val="0"/>
        <w:autoSpaceDN w:val="0"/>
        <w:adjustRightInd w:val="0"/>
        <w:ind w:left="-2410"/>
        <w:jc w:val="both"/>
      </w:pPr>
      <w:proofErr w:type="gramStart"/>
      <w:r>
        <w:t xml:space="preserve">The </w:t>
      </w:r>
      <w:proofErr w:type="spellStart"/>
      <w:r>
        <w:t>Glantwymyn</w:t>
      </w:r>
      <w:proofErr w:type="spellEnd"/>
      <w:r>
        <w:t xml:space="preserve"> School £500 and </w:t>
      </w:r>
      <w:proofErr w:type="spellStart"/>
      <w:r>
        <w:t>Clwb</w:t>
      </w:r>
      <w:proofErr w:type="spellEnd"/>
      <w:r>
        <w:t xml:space="preserve"> Te </w:t>
      </w:r>
      <w:proofErr w:type="spellStart"/>
      <w:r>
        <w:t>Twymyn</w:t>
      </w:r>
      <w:proofErr w:type="spellEnd"/>
      <w:r>
        <w:t xml:space="preserve"> £300.</w:t>
      </w:r>
      <w:proofErr w:type="gramEnd"/>
    </w:p>
    <w:p w:rsidR="00A43136" w:rsidRDefault="00A43136" w:rsidP="00A43136">
      <w:pPr>
        <w:autoSpaceDE w:val="0"/>
        <w:autoSpaceDN w:val="0"/>
        <w:adjustRightInd w:val="0"/>
        <w:ind w:left="-2410"/>
        <w:jc w:val="both"/>
      </w:pPr>
      <w:r>
        <w:t>The clerk was hopeful that the monthly minutes would be available on line from the beginning of April.</w:t>
      </w:r>
    </w:p>
    <w:p w:rsidR="00A43136" w:rsidRPr="006614AE" w:rsidRDefault="00A43136" w:rsidP="00A43136">
      <w:pPr>
        <w:autoSpaceDE w:val="0"/>
        <w:autoSpaceDN w:val="0"/>
        <w:adjustRightInd w:val="0"/>
        <w:ind w:left="-2410"/>
        <w:jc w:val="both"/>
      </w:pPr>
      <w:r>
        <w:t>Concern was expressed that the HSBC Bank were closing the Machynlleth branch. Another example of how the recession is hitting rural Wales.</w:t>
      </w:r>
    </w:p>
    <w:p w:rsidR="00A43136" w:rsidRDefault="00A43136" w:rsidP="00A43136">
      <w:pPr>
        <w:autoSpaceDE w:val="0"/>
        <w:autoSpaceDN w:val="0"/>
        <w:adjustRightInd w:val="0"/>
        <w:ind w:left="-567"/>
        <w:rPr>
          <w:rFonts w:eastAsiaTheme="minorHAnsi"/>
          <w:b/>
          <w:bCs/>
        </w:rPr>
      </w:pPr>
    </w:p>
    <w:p w:rsidR="00A43136" w:rsidRDefault="00A43136" w:rsidP="00A43136">
      <w:pPr>
        <w:autoSpaceDE w:val="0"/>
        <w:autoSpaceDN w:val="0"/>
        <w:adjustRightInd w:val="0"/>
        <w:ind w:left="-567"/>
        <w:rPr>
          <w:rFonts w:eastAsiaTheme="minorHAnsi"/>
        </w:rPr>
      </w:pPr>
    </w:p>
    <w:p w:rsidR="00A43136" w:rsidRDefault="00A43136" w:rsidP="00A43136">
      <w:pPr>
        <w:autoSpaceDE w:val="0"/>
        <w:autoSpaceDN w:val="0"/>
        <w:adjustRightInd w:val="0"/>
        <w:ind w:left="-567"/>
        <w:rPr>
          <w:rFonts w:eastAsiaTheme="minorHAnsi"/>
        </w:rPr>
      </w:pPr>
    </w:p>
    <w:p w:rsidR="00A43136" w:rsidRDefault="00A43136" w:rsidP="00A43136">
      <w:pPr>
        <w:tabs>
          <w:tab w:val="left" w:pos="142"/>
        </w:tabs>
        <w:autoSpaceDE w:val="0"/>
        <w:autoSpaceDN w:val="0"/>
        <w:adjustRightInd w:val="0"/>
        <w:ind w:left="-567"/>
        <w:rPr>
          <w:rFonts w:eastAsiaTheme="minorHAnsi"/>
        </w:rPr>
      </w:pPr>
    </w:p>
    <w:p w:rsidR="00A43136" w:rsidRDefault="00A43136" w:rsidP="00A43136">
      <w:pPr>
        <w:autoSpaceDE w:val="0"/>
        <w:autoSpaceDN w:val="0"/>
        <w:adjustRightInd w:val="0"/>
        <w:ind w:left="-567"/>
        <w:rPr>
          <w:rFonts w:eastAsiaTheme="minorHAnsi"/>
        </w:rPr>
      </w:pPr>
    </w:p>
    <w:p w:rsidR="00A43136" w:rsidRDefault="00A43136" w:rsidP="00A43136">
      <w:pPr>
        <w:autoSpaceDE w:val="0"/>
        <w:autoSpaceDN w:val="0"/>
        <w:adjustRightInd w:val="0"/>
        <w:ind w:left="-567"/>
        <w:rPr>
          <w:rFonts w:eastAsiaTheme="minorHAnsi"/>
        </w:rPr>
      </w:pPr>
    </w:p>
    <w:p w:rsidR="00A43136" w:rsidRDefault="00A43136" w:rsidP="00A43136">
      <w:pPr>
        <w:autoSpaceDE w:val="0"/>
        <w:autoSpaceDN w:val="0"/>
        <w:adjustRightInd w:val="0"/>
        <w:ind w:left="-567"/>
        <w:rPr>
          <w:rFonts w:eastAsiaTheme="minorHAnsi"/>
        </w:rPr>
      </w:pPr>
    </w:p>
    <w:sectPr w:rsidR="00A43136" w:rsidSect="00141CB5">
      <w:footerReference w:type="even" r:id="rId6"/>
      <w:footerReference w:type="default" r:id="rId7"/>
      <w:pgSz w:w="11906" w:h="16838" w:code="9"/>
      <w:pgMar w:top="851" w:right="987" w:bottom="851" w:left="3480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00" w:rsidRDefault="00801D00" w:rsidP="00765CFB">
      <w:r>
        <w:separator/>
      </w:r>
    </w:p>
  </w:endnote>
  <w:endnote w:type="continuationSeparator" w:id="0">
    <w:p w:rsidR="00801D00" w:rsidRDefault="00801D00" w:rsidP="0076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80" w:rsidRDefault="003C4F41" w:rsidP="00144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280" w:rsidRDefault="00894280" w:rsidP="001441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2497"/>
      <w:docPartObj>
        <w:docPartGallery w:val="Page Numbers (Bottom of Page)"/>
        <w:docPartUnique/>
      </w:docPartObj>
    </w:sdtPr>
    <w:sdtContent>
      <w:p w:rsidR="00894280" w:rsidRDefault="003C4F41">
        <w:pPr>
          <w:pStyle w:val="Footer"/>
          <w:jc w:val="center"/>
        </w:pPr>
        <w:fldSimple w:instr=" PAGE   \* MERGEFORMAT ">
          <w:r w:rsidR="00A43136">
            <w:rPr>
              <w:noProof/>
            </w:rPr>
            <w:t>6</w:t>
          </w:r>
        </w:fldSimple>
        <w:r w:rsidR="00894280">
          <w:t xml:space="preserve"> </w:t>
        </w:r>
        <w:proofErr w:type="spellStart"/>
        <w:r w:rsidR="00894280">
          <w:t>Cyngor</w:t>
        </w:r>
        <w:proofErr w:type="spellEnd"/>
        <w:r w:rsidR="00894280">
          <w:t xml:space="preserve"> </w:t>
        </w:r>
        <w:proofErr w:type="spellStart"/>
        <w:r w:rsidR="00894280">
          <w:t>Cymuned</w:t>
        </w:r>
        <w:proofErr w:type="spellEnd"/>
        <w:r w:rsidR="00894280">
          <w:t xml:space="preserve"> </w:t>
        </w:r>
        <w:proofErr w:type="spellStart"/>
        <w:r w:rsidR="00894280">
          <w:t>Glantwymyn</w:t>
        </w:r>
        <w:proofErr w:type="spellEnd"/>
        <w:r w:rsidR="00894280">
          <w:t xml:space="preserve"> 2015</w:t>
        </w:r>
      </w:p>
    </w:sdtContent>
  </w:sdt>
  <w:p w:rsidR="00894280" w:rsidRDefault="00894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00" w:rsidRDefault="00801D00" w:rsidP="00765CFB">
      <w:r>
        <w:separator/>
      </w:r>
    </w:p>
  </w:footnote>
  <w:footnote w:type="continuationSeparator" w:id="0">
    <w:p w:rsidR="00801D00" w:rsidRDefault="00801D00" w:rsidP="00765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690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5A3"/>
    <w:rsid w:val="000078A3"/>
    <w:rsid w:val="0001174A"/>
    <w:rsid w:val="00011981"/>
    <w:rsid w:val="00012DF0"/>
    <w:rsid w:val="00013805"/>
    <w:rsid w:val="00013E68"/>
    <w:rsid w:val="0001413C"/>
    <w:rsid w:val="00014A15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B56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5DAF"/>
    <w:rsid w:val="000663B5"/>
    <w:rsid w:val="00067778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3A4B"/>
    <w:rsid w:val="000B3FC0"/>
    <w:rsid w:val="000B416F"/>
    <w:rsid w:val="000B4AC8"/>
    <w:rsid w:val="000B4DB8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30C"/>
    <w:rsid w:val="000E1E54"/>
    <w:rsid w:val="000E1FD5"/>
    <w:rsid w:val="000E22A5"/>
    <w:rsid w:val="000E23B6"/>
    <w:rsid w:val="000E23E7"/>
    <w:rsid w:val="000E2858"/>
    <w:rsid w:val="000E2B97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2A4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C33"/>
    <w:rsid w:val="00113CEA"/>
    <w:rsid w:val="00114188"/>
    <w:rsid w:val="00114799"/>
    <w:rsid w:val="0011499C"/>
    <w:rsid w:val="00114D8F"/>
    <w:rsid w:val="00114E47"/>
    <w:rsid w:val="001152E7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288E"/>
    <w:rsid w:val="0012307A"/>
    <w:rsid w:val="00123486"/>
    <w:rsid w:val="00123DAA"/>
    <w:rsid w:val="0012422C"/>
    <w:rsid w:val="00124DD2"/>
    <w:rsid w:val="00125057"/>
    <w:rsid w:val="00125D6B"/>
    <w:rsid w:val="00125E7B"/>
    <w:rsid w:val="001275F1"/>
    <w:rsid w:val="00127948"/>
    <w:rsid w:val="00130130"/>
    <w:rsid w:val="00130F2E"/>
    <w:rsid w:val="00131141"/>
    <w:rsid w:val="00131776"/>
    <w:rsid w:val="00131A84"/>
    <w:rsid w:val="00132B1A"/>
    <w:rsid w:val="001333CD"/>
    <w:rsid w:val="001339D9"/>
    <w:rsid w:val="00133B04"/>
    <w:rsid w:val="00134023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CB5"/>
    <w:rsid w:val="00141FCD"/>
    <w:rsid w:val="001424A9"/>
    <w:rsid w:val="00142903"/>
    <w:rsid w:val="00142C24"/>
    <w:rsid w:val="00143244"/>
    <w:rsid w:val="00143399"/>
    <w:rsid w:val="00143C30"/>
    <w:rsid w:val="00143E18"/>
    <w:rsid w:val="00144145"/>
    <w:rsid w:val="00144264"/>
    <w:rsid w:val="00144A32"/>
    <w:rsid w:val="001454A6"/>
    <w:rsid w:val="00145F81"/>
    <w:rsid w:val="001462FC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1F66"/>
    <w:rsid w:val="001722ED"/>
    <w:rsid w:val="00172C0E"/>
    <w:rsid w:val="001730DD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386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3387"/>
    <w:rsid w:val="001B3C82"/>
    <w:rsid w:val="001B53C3"/>
    <w:rsid w:val="001B5567"/>
    <w:rsid w:val="001B5ECA"/>
    <w:rsid w:val="001B5F7B"/>
    <w:rsid w:val="001B61AE"/>
    <w:rsid w:val="001B63EA"/>
    <w:rsid w:val="001B6ABF"/>
    <w:rsid w:val="001B723F"/>
    <w:rsid w:val="001B79A7"/>
    <w:rsid w:val="001B7C6C"/>
    <w:rsid w:val="001B7D81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6A1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3D51"/>
    <w:rsid w:val="001D49FD"/>
    <w:rsid w:val="001D5729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464A"/>
    <w:rsid w:val="001E4BAF"/>
    <w:rsid w:val="001E4C5E"/>
    <w:rsid w:val="001E54D8"/>
    <w:rsid w:val="001E56C5"/>
    <w:rsid w:val="001E59CA"/>
    <w:rsid w:val="001E5AEC"/>
    <w:rsid w:val="001E5DDD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53AA"/>
    <w:rsid w:val="001F611E"/>
    <w:rsid w:val="001F6429"/>
    <w:rsid w:val="001F67D2"/>
    <w:rsid w:val="001F6D1D"/>
    <w:rsid w:val="001F7361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D63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66A"/>
    <w:rsid w:val="002359F6"/>
    <w:rsid w:val="00235A25"/>
    <w:rsid w:val="00235BBF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3A7"/>
    <w:rsid w:val="00244AF2"/>
    <w:rsid w:val="002454D4"/>
    <w:rsid w:val="00245BC1"/>
    <w:rsid w:val="00245C3E"/>
    <w:rsid w:val="00246481"/>
    <w:rsid w:val="00246E8E"/>
    <w:rsid w:val="002473F9"/>
    <w:rsid w:val="00247BBC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5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891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979FA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4690"/>
    <w:rsid w:val="002B5351"/>
    <w:rsid w:val="002B5B25"/>
    <w:rsid w:val="002B70D1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427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2F7EF8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4D2A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BFE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1126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3D1C"/>
    <w:rsid w:val="00395905"/>
    <w:rsid w:val="00395D82"/>
    <w:rsid w:val="003962AB"/>
    <w:rsid w:val="00396B3B"/>
    <w:rsid w:val="00396DBD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181"/>
    <w:rsid w:val="003A2A71"/>
    <w:rsid w:val="003A34D5"/>
    <w:rsid w:val="003A3A5E"/>
    <w:rsid w:val="003A4172"/>
    <w:rsid w:val="003A50F8"/>
    <w:rsid w:val="003A5846"/>
    <w:rsid w:val="003A5E59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57C3"/>
    <w:rsid w:val="003B5CD5"/>
    <w:rsid w:val="003B5DD4"/>
    <w:rsid w:val="003B601C"/>
    <w:rsid w:val="003B6047"/>
    <w:rsid w:val="003B6AB6"/>
    <w:rsid w:val="003B6E79"/>
    <w:rsid w:val="003B72C3"/>
    <w:rsid w:val="003B730F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4F41"/>
    <w:rsid w:val="003C5274"/>
    <w:rsid w:val="003C5AA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AF8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4435"/>
    <w:rsid w:val="003F5FD8"/>
    <w:rsid w:val="003F606E"/>
    <w:rsid w:val="003F6426"/>
    <w:rsid w:val="003F6641"/>
    <w:rsid w:val="003F6A85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90"/>
    <w:rsid w:val="00412C6A"/>
    <w:rsid w:val="0041349A"/>
    <w:rsid w:val="00414A12"/>
    <w:rsid w:val="004160B2"/>
    <w:rsid w:val="0041664D"/>
    <w:rsid w:val="00416779"/>
    <w:rsid w:val="00416ABF"/>
    <w:rsid w:val="00416C34"/>
    <w:rsid w:val="00417181"/>
    <w:rsid w:val="004171F1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D50"/>
    <w:rsid w:val="004458C4"/>
    <w:rsid w:val="004458F7"/>
    <w:rsid w:val="00445944"/>
    <w:rsid w:val="00446378"/>
    <w:rsid w:val="00446B78"/>
    <w:rsid w:val="00446BF8"/>
    <w:rsid w:val="00447179"/>
    <w:rsid w:val="0045007F"/>
    <w:rsid w:val="004508BD"/>
    <w:rsid w:val="004508E2"/>
    <w:rsid w:val="004515B1"/>
    <w:rsid w:val="0045179A"/>
    <w:rsid w:val="00451F84"/>
    <w:rsid w:val="00452405"/>
    <w:rsid w:val="00452605"/>
    <w:rsid w:val="00452676"/>
    <w:rsid w:val="00452B22"/>
    <w:rsid w:val="00452C4D"/>
    <w:rsid w:val="00454182"/>
    <w:rsid w:val="004544C3"/>
    <w:rsid w:val="004555A2"/>
    <w:rsid w:val="00455764"/>
    <w:rsid w:val="0045615A"/>
    <w:rsid w:val="004566C5"/>
    <w:rsid w:val="00456893"/>
    <w:rsid w:val="00457632"/>
    <w:rsid w:val="00457C23"/>
    <w:rsid w:val="00457D10"/>
    <w:rsid w:val="00457FAD"/>
    <w:rsid w:val="00460046"/>
    <w:rsid w:val="0046068C"/>
    <w:rsid w:val="0046071A"/>
    <w:rsid w:val="00460A05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64DF"/>
    <w:rsid w:val="00476C12"/>
    <w:rsid w:val="00477660"/>
    <w:rsid w:val="00477CF8"/>
    <w:rsid w:val="00477EF1"/>
    <w:rsid w:val="004805B2"/>
    <w:rsid w:val="00480B23"/>
    <w:rsid w:val="00481747"/>
    <w:rsid w:val="0048206D"/>
    <w:rsid w:val="00483955"/>
    <w:rsid w:val="00483D77"/>
    <w:rsid w:val="00484292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690"/>
    <w:rsid w:val="004917D9"/>
    <w:rsid w:val="00491E2C"/>
    <w:rsid w:val="00491EFB"/>
    <w:rsid w:val="0049208C"/>
    <w:rsid w:val="00492B48"/>
    <w:rsid w:val="004936EF"/>
    <w:rsid w:val="00493776"/>
    <w:rsid w:val="00493A01"/>
    <w:rsid w:val="00493E2F"/>
    <w:rsid w:val="00493F40"/>
    <w:rsid w:val="0049494E"/>
    <w:rsid w:val="00494E11"/>
    <w:rsid w:val="00495680"/>
    <w:rsid w:val="00495D2A"/>
    <w:rsid w:val="0049659E"/>
    <w:rsid w:val="00496601"/>
    <w:rsid w:val="00496B68"/>
    <w:rsid w:val="00497A08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652"/>
    <w:rsid w:val="004C56D6"/>
    <w:rsid w:val="004C59A9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57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A36"/>
    <w:rsid w:val="00532AE2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36D2"/>
    <w:rsid w:val="00543CA6"/>
    <w:rsid w:val="00543DFC"/>
    <w:rsid w:val="005455F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F6"/>
    <w:rsid w:val="00550469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6FF"/>
    <w:rsid w:val="00557AA1"/>
    <w:rsid w:val="00560815"/>
    <w:rsid w:val="00560C90"/>
    <w:rsid w:val="00560EFF"/>
    <w:rsid w:val="00561F84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1BF"/>
    <w:rsid w:val="005704BA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5683"/>
    <w:rsid w:val="00575B1A"/>
    <w:rsid w:val="00575B4E"/>
    <w:rsid w:val="005760DD"/>
    <w:rsid w:val="00576C2B"/>
    <w:rsid w:val="005772D1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2DE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0940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325D"/>
    <w:rsid w:val="006332EE"/>
    <w:rsid w:val="0063482C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F3E"/>
    <w:rsid w:val="00645B73"/>
    <w:rsid w:val="00646208"/>
    <w:rsid w:val="00646AC8"/>
    <w:rsid w:val="006471F9"/>
    <w:rsid w:val="006477A7"/>
    <w:rsid w:val="00647ACE"/>
    <w:rsid w:val="0065010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B86"/>
    <w:rsid w:val="00653C5F"/>
    <w:rsid w:val="00654125"/>
    <w:rsid w:val="00654824"/>
    <w:rsid w:val="00655290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000"/>
    <w:rsid w:val="00673187"/>
    <w:rsid w:val="00674CC7"/>
    <w:rsid w:val="00675710"/>
    <w:rsid w:val="00675DCB"/>
    <w:rsid w:val="0067624D"/>
    <w:rsid w:val="006767AC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ED"/>
    <w:rsid w:val="006B19F4"/>
    <w:rsid w:val="006B31E1"/>
    <w:rsid w:val="006B35FD"/>
    <w:rsid w:val="006B422B"/>
    <w:rsid w:val="006B495A"/>
    <w:rsid w:val="006B4995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07CA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6219"/>
    <w:rsid w:val="006C675B"/>
    <w:rsid w:val="006C7382"/>
    <w:rsid w:val="006D02F6"/>
    <w:rsid w:val="006D042F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5E59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935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842"/>
    <w:rsid w:val="00731D7A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35E2"/>
    <w:rsid w:val="00765123"/>
    <w:rsid w:val="007651A6"/>
    <w:rsid w:val="007651C5"/>
    <w:rsid w:val="007652F0"/>
    <w:rsid w:val="00765CFB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A6B"/>
    <w:rsid w:val="00777CF0"/>
    <w:rsid w:val="0078005B"/>
    <w:rsid w:val="00780273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87E8B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C775B"/>
    <w:rsid w:val="007D031C"/>
    <w:rsid w:val="007D0590"/>
    <w:rsid w:val="007D079B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F020B"/>
    <w:rsid w:val="007F04F0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1D00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8F4"/>
    <w:rsid w:val="00813FB7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0C0B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543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592"/>
    <w:rsid w:val="00853C1A"/>
    <w:rsid w:val="00853D7F"/>
    <w:rsid w:val="008542A2"/>
    <w:rsid w:val="0085450B"/>
    <w:rsid w:val="008552C4"/>
    <w:rsid w:val="00855ACB"/>
    <w:rsid w:val="0085669A"/>
    <w:rsid w:val="00856855"/>
    <w:rsid w:val="008569BE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280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A06AC"/>
    <w:rsid w:val="008A0839"/>
    <w:rsid w:val="008A0AED"/>
    <w:rsid w:val="008A15F6"/>
    <w:rsid w:val="008A2A8A"/>
    <w:rsid w:val="008A2E51"/>
    <w:rsid w:val="008A30A0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3CD"/>
    <w:rsid w:val="008B0457"/>
    <w:rsid w:val="008B0650"/>
    <w:rsid w:val="008B0930"/>
    <w:rsid w:val="008B1009"/>
    <w:rsid w:val="008B145B"/>
    <w:rsid w:val="008B23DC"/>
    <w:rsid w:val="008B2970"/>
    <w:rsid w:val="008B2ED1"/>
    <w:rsid w:val="008B2FC4"/>
    <w:rsid w:val="008B345D"/>
    <w:rsid w:val="008B4663"/>
    <w:rsid w:val="008B4FD4"/>
    <w:rsid w:val="008B5D6E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32F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D2"/>
    <w:rsid w:val="00914F85"/>
    <w:rsid w:val="00915C2F"/>
    <w:rsid w:val="00915F29"/>
    <w:rsid w:val="009161FD"/>
    <w:rsid w:val="00916B9C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5CAC"/>
    <w:rsid w:val="009263AE"/>
    <w:rsid w:val="009276A3"/>
    <w:rsid w:val="009276F7"/>
    <w:rsid w:val="009278E4"/>
    <w:rsid w:val="00927BB8"/>
    <w:rsid w:val="00927CC6"/>
    <w:rsid w:val="00930E40"/>
    <w:rsid w:val="00930EC8"/>
    <w:rsid w:val="00931086"/>
    <w:rsid w:val="00931183"/>
    <w:rsid w:val="0093158C"/>
    <w:rsid w:val="00931A1C"/>
    <w:rsid w:val="00931AC2"/>
    <w:rsid w:val="00932DF3"/>
    <w:rsid w:val="00933699"/>
    <w:rsid w:val="00935354"/>
    <w:rsid w:val="0093556F"/>
    <w:rsid w:val="009368D6"/>
    <w:rsid w:val="009369C4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765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2351"/>
    <w:rsid w:val="00952C4A"/>
    <w:rsid w:val="00952DFE"/>
    <w:rsid w:val="009542A5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D45"/>
    <w:rsid w:val="00974F5A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09AE"/>
    <w:rsid w:val="009A13B3"/>
    <w:rsid w:val="009A1988"/>
    <w:rsid w:val="009A2024"/>
    <w:rsid w:val="009A27AD"/>
    <w:rsid w:val="009A2C82"/>
    <w:rsid w:val="009A31AB"/>
    <w:rsid w:val="009A3823"/>
    <w:rsid w:val="009A4A33"/>
    <w:rsid w:val="009A6002"/>
    <w:rsid w:val="009A62B5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C1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D1D"/>
    <w:rsid w:val="00A00DC0"/>
    <w:rsid w:val="00A00DD7"/>
    <w:rsid w:val="00A012EA"/>
    <w:rsid w:val="00A013E8"/>
    <w:rsid w:val="00A028E7"/>
    <w:rsid w:val="00A02A43"/>
    <w:rsid w:val="00A03124"/>
    <w:rsid w:val="00A03249"/>
    <w:rsid w:val="00A03673"/>
    <w:rsid w:val="00A03C36"/>
    <w:rsid w:val="00A04967"/>
    <w:rsid w:val="00A04C03"/>
    <w:rsid w:val="00A04D71"/>
    <w:rsid w:val="00A05113"/>
    <w:rsid w:val="00A05835"/>
    <w:rsid w:val="00A059FE"/>
    <w:rsid w:val="00A05B81"/>
    <w:rsid w:val="00A0662E"/>
    <w:rsid w:val="00A06A2E"/>
    <w:rsid w:val="00A07898"/>
    <w:rsid w:val="00A117F6"/>
    <w:rsid w:val="00A11A28"/>
    <w:rsid w:val="00A123A6"/>
    <w:rsid w:val="00A12DCA"/>
    <w:rsid w:val="00A132A2"/>
    <w:rsid w:val="00A1352B"/>
    <w:rsid w:val="00A135D2"/>
    <w:rsid w:val="00A1394C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77C"/>
    <w:rsid w:val="00A34861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3136"/>
    <w:rsid w:val="00A441CA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D60"/>
    <w:rsid w:val="00A76BA5"/>
    <w:rsid w:val="00A76F20"/>
    <w:rsid w:val="00A7702E"/>
    <w:rsid w:val="00A77041"/>
    <w:rsid w:val="00A77132"/>
    <w:rsid w:val="00A779E8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3FD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952"/>
    <w:rsid w:val="00AC3A0E"/>
    <w:rsid w:val="00AC3EC2"/>
    <w:rsid w:val="00AC4620"/>
    <w:rsid w:val="00AC46A5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737"/>
    <w:rsid w:val="00AE278D"/>
    <w:rsid w:val="00AE2AEB"/>
    <w:rsid w:val="00AE2F67"/>
    <w:rsid w:val="00AE3743"/>
    <w:rsid w:val="00AE4672"/>
    <w:rsid w:val="00AE4AB8"/>
    <w:rsid w:val="00AE4CA4"/>
    <w:rsid w:val="00AE50A2"/>
    <w:rsid w:val="00AE538B"/>
    <w:rsid w:val="00AE6151"/>
    <w:rsid w:val="00AE6418"/>
    <w:rsid w:val="00AF115D"/>
    <w:rsid w:val="00AF15E1"/>
    <w:rsid w:val="00AF206D"/>
    <w:rsid w:val="00AF231B"/>
    <w:rsid w:val="00AF2A24"/>
    <w:rsid w:val="00AF3007"/>
    <w:rsid w:val="00AF359B"/>
    <w:rsid w:val="00AF3859"/>
    <w:rsid w:val="00AF3CDE"/>
    <w:rsid w:val="00AF3F9F"/>
    <w:rsid w:val="00AF4609"/>
    <w:rsid w:val="00AF4833"/>
    <w:rsid w:val="00AF4F84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C5D"/>
    <w:rsid w:val="00B23EBA"/>
    <w:rsid w:val="00B242D7"/>
    <w:rsid w:val="00B24328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72EA"/>
    <w:rsid w:val="00B37403"/>
    <w:rsid w:val="00B37616"/>
    <w:rsid w:val="00B4076D"/>
    <w:rsid w:val="00B41002"/>
    <w:rsid w:val="00B41956"/>
    <w:rsid w:val="00B41FF3"/>
    <w:rsid w:val="00B43D39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0CB5"/>
    <w:rsid w:val="00B51823"/>
    <w:rsid w:val="00B52455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08A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4371"/>
    <w:rsid w:val="00C049EA"/>
    <w:rsid w:val="00C04FCF"/>
    <w:rsid w:val="00C05133"/>
    <w:rsid w:val="00C0544C"/>
    <w:rsid w:val="00C059FE"/>
    <w:rsid w:val="00C05A61"/>
    <w:rsid w:val="00C05FCE"/>
    <w:rsid w:val="00C06015"/>
    <w:rsid w:val="00C06345"/>
    <w:rsid w:val="00C06AE3"/>
    <w:rsid w:val="00C06DA2"/>
    <w:rsid w:val="00C0746A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4BC"/>
    <w:rsid w:val="00C46566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B72"/>
    <w:rsid w:val="00C54FE5"/>
    <w:rsid w:val="00C55296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DC8"/>
    <w:rsid w:val="00CD1C34"/>
    <w:rsid w:val="00CD22A5"/>
    <w:rsid w:val="00CD2438"/>
    <w:rsid w:val="00CD3023"/>
    <w:rsid w:val="00CD322D"/>
    <w:rsid w:val="00CD3506"/>
    <w:rsid w:val="00CD51CA"/>
    <w:rsid w:val="00CD5243"/>
    <w:rsid w:val="00CD5313"/>
    <w:rsid w:val="00CD53DE"/>
    <w:rsid w:val="00CD5CC3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5C4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38A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152F"/>
    <w:rsid w:val="00D32D57"/>
    <w:rsid w:val="00D32FDE"/>
    <w:rsid w:val="00D33771"/>
    <w:rsid w:val="00D354C9"/>
    <w:rsid w:val="00D355F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1309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E82"/>
    <w:rsid w:val="00D50FAC"/>
    <w:rsid w:val="00D50FE3"/>
    <w:rsid w:val="00D51598"/>
    <w:rsid w:val="00D52452"/>
    <w:rsid w:val="00D5331F"/>
    <w:rsid w:val="00D54BFC"/>
    <w:rsid w:val="00D55285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5F54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3401"/>
    <w:rsid w:val="00D93644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0D72"/>
    <w:rsid w:val="00DB1031"/>
    <w:rsid w:val="00DB161A"/>
    <w:rsid w:val="00DB171F"/>
    <w:rsid w:val="00DB1A84"/>
    <w:rsid w:val="00DB2789"/>
    <w:rsid w:val="00DB294B"/>
    <w:rsid w:val="00DB396E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47"/>
    <w:rsid w:val="00DC399E"/>
    <w:rsid w:val="00DC3B68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4FA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DF6690"/>
    <w:rsid w:val="00E00124"/>
    <w:rsid w:val="00E00C54"/>
    <w:rsid w:val="00E00E19"/>
    <w:rsid w:val="00E012B1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52"/>
    <w:rsid w:val="00E34013"/>
    <w:rsid w:val="00E34046"/>
    <w:rsid w:val="00E3518A"/>
    <w:rsid w:val="00E35CC2"/>
    <w:rsid w:val="00E36022"/>
    <w:rsid w:val="00E3631C"/>
    <w:rsid w:val="00E3641E"/>
    <w:rsid w:val="00E37393"/>
    <w:rsid w:val="00E3746C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45F8"/>
    <w:rsid w:val="00F0545D"/>
    <w:rsid w:val="00F06292"/>
    <w:rsid w:val="00F0632A"/>
    <w:rsid w:val="00F06A3E"/>
    <w:rsid w:val="00F06AD0"/>
    <w:rsid w:val="00F10877"/>
    <w:rsid w:val="00F10BEA"/>
    <w:rsid w:val="00F10CDC"/>
    <w:rsid w:val="00F11382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D6C"/>
    <w:rsid w:val="00F2043B"/>
    <w:rsid w:val="00F211CD"/>
    <w:rsid w:val="00F2265B"/>
    <w:rsid w:val="00F2310E"/>
    <w:rsid w:val="00F234A0"/>
    <w:rsid w:val="00F238CC"/>
    <w:rsid w:val="00F23A62"/>
    <w:rsid w:val="00F247C9"/>
    <w:rsid w:val="00F24EDF"/>
    <w:rsid w:val="00F25592"/>
    <w:rsid w:val="00F2580E"/>
    <w:rsid w:val="00F25AD2"/>
    <w:rsid w:val="00F25B2E"/>
    <w:rsid w:val="00F27351"/>
    <w:rsid w:val="00F27773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696A"/>
    <w:rsid w:val="00F4760D"/>
    <w:rsid w:val="00F4764D"/>
    <w:rsid w:val="00F4779E"/>
    <w:rsid w:val="00F50381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46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7676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4924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27C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EAE"/>
    <w:rsid w:val="00FC30A9"/>
    <w:rsid w:val="00FC3B17"/>
    <w:rsid w:val="00FC3B51"/>
    <w:rsid w:val="00FC401D"/>
    <w:rsid w:val="00FC403A"/>
    <w:rsid w:val="00FC41C3"/>
    <w:rsid w:val="00FC4465"/>
    <w:rsid w:val="00FC491E"/>
    <w:rsid w:val="00FC4CAF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18"/>
    <w:rsid w:val="00FD4282"/>
    <w:rsid w:val="00FD67D5"/>
    <w:rsid w:val="00FD6889"/>
    <w:rsid w:val="00FE1741"/>
    <w:rsid w:val="00FE195D"/>
    <w:rsid w:val="00FE1BC5"/>
    <w:rsid w:val="00FE1D87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3C91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DF6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6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6690"/>
  </w:style>
  <w:style w:type="paragraph" w:styleId="Title">
    <w:name w:val="Title"/>
    <w:basedOn w:val="Normal"/>
    <w:link w:val="TitleChar"/>
    <w:qFormat/>
    <w:rsid w:val="00DF6690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DF669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DF6690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DF6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1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C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6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36</cp:revision>
  <dcterms:created xsi:type="dcterms:W3CDTF">2015-01-26T16:39:00Z</dcterms:created>
  <dcterms:modified xsi:type="dcterms:W3CDTF">2015-03-31T13:02:00Z</dcterms:modified>
</cp:coreProperties>
</file>